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F4" w:rsidRDefault="007352F4" w:rsidP="007352F4">
      <w:pPr>
        <w:spacing w:line="240" w:lineRule="auto"/>
        <w:ind w:left="-284" w:right="-46"/>
        <w:jc w:val="center"/>
        <w:rPr>
          <w:rFonts w:ascii="Arial" w:hAnsi="Arial" w:cs="Arial"/>
          <w:b/>
          <w:noProof/>
          <w:sz w:val="28"/>
          <w:szCs w:val="28"/>
          <w:lang w:eastAsia="en-GB"/>
        </w:rPr>
      </w:pPr>
      <w:r w:rsidRPr="00307AB1">
        <w:rPr>
          <w:rFonts w:ascii="Arial" w:hAnsi="Arial" w:cs="Arial"/>
          <w:b/>
          <w:noProof/>
          <w:sz w:val="28"/>
          <w:szCs w:val="28"/>
          <w:lang w:eastAsia="en-GB"/>
        </w:rPr>
        <w:t xml:space="preserve">Level </w:t>
      </w:r>
      <w:r>
        <w:rPr>
          <w:rFonts w:ascii="Arial" w:hAnsi="Arial" w:cs="Arial"/>
          <w:b/>
          <w:noProof/>
          <w:sz w:val="28"/>
          <w:szCs w:val="28"/>
          <w:lang w:eastAsia="en-GB"/>
        </w:rPr>
        <w:t>One - Day-to-Day D</w:t>
      </w:r>
      <w:r w:rsidRPr="00307AB1">
        <w:rPr>
          <w:rFonts w:ascii="Arial" w:hAnsi="Arial" w:cs="Arial"/>
          <w:b/>
          <w:noProof/>
          <w:sz w:val="28"/>
          <w:szCs w:val="28"/>
          <w:lang w:eastAsia="en-GB"/>
        </w:rPr>
        <w:t>ecisions</w:t>
      </w:r>
    </w:p>
    <w:p w:rsidR="007352F4" w:rsidRPr="00307AB1" w:rsidRDefault="007352F4" w:rsidP="007352F4">
      <w:pPr>
        <w:spacing w:line="240" w:lineRule="auto"/>
        <w:ind w:left="-284" w:right="-46"/>
        <w:jc w:val="center"/>
        <w:rPr>
          <w:rFonts w:ascii="Arial" w:hAnsi="Arial" w:cs="Arial"/>
          <w:b/>
          <w:noProof/>
          <w:sz w:val="28"/>
          <w:szCs w:val="28"/>
          <w:lang w:eastAsia="en-GB"/>
        </w:rPr>
      </w:pPr>
      <w:bookmarkStart w:id="0" w:name="_GoBack"/>
      <w:r>
        <w:rPr>
          <w:rFonts w:ascii="Arial" w:eastAsiaTheme="minorHAnsi" w:hAnsi="Arial" w:cs="Arial"/>
          <w:bCs/>
          <w:color w:val="000000"/>
          <w:sz w:val="24"/>
          <w:szCs w:val="24"/>
        </w:rPr>
        <w:t xml:space="preserve">This form is designed for </w:t>
      </w:r>
      <w:r w:rsidRPr="00C1666F">
        <w:rPr>
          <w:rFonts w:ascii="Arial" w:eastAsiaTheme="minorHAnsi" w:hAnsi="Arial" w:cs="Arial"/>
          <w:bCs/>
          <w:color w:val="000000"/>
          <w:sz w:val="24"/>
          <w:szCs w:val="24"/>
        </w:rPr>
        <w:t>day to day decisions that do not require formal processes</w:t>
      </w:r>
      <w:r>
        <w:rPr>
          <w:rFonts w:ascii="Arial" w:eastAsiaTheme="minorHAnsi" w:hAnsi="Arial" w:cs="Arial"/>
          <w:bCs/>
          <w:color w:val="000000"/>
          <w:sz w:val="24"/>
          <w:szCs w:val="24"/>
        </w:rPr>
        <w:t>.</w:t>
      </w:r>
      <w:r w:rsidRPr="00C1666F">
        <w:rPr>
          <w:rFonts w:ascii="Arial" w:eastAsiaTheme="minorHAnsi" w:hAnsi="Arial" w:cs="Arial"/>
          <w:bCs/>
          <w:color w:val="000000"/>
          <w:sz w:val="24"/>
          <w:szCs w:val="24"/>
        </w:rPr>
        <w:t xml:space="preserve"> </w:t>
      </w:r>
      <w:r>
        <w:rPr>
          <w:rFonts w:ascii="Arial" w:eastAsiaTheme="minorHAnsi" w:hAnsi="Arial" w:cs="Arial"/>
          <w:bCs/>
          <w:color w:val="000000"/>
          <w:sz w:val="24"/>
          <w:szCs w:val="24"/>
        </w:rPr>
        <w:t>T</w:t>
      </w:r>
      <w:r w:rsidRPr="00C1666F">
        <w:rPr>
          <w:rFonts w:ascii="Arial" w:eastAsiaTheme="minorHAnsi" w:hAnsi="Arial" w:cs="Arial"/>
          <w:bCs/>
          <w:color w:val="000000"/>
          <w:sz w:val="24"/>
          <w:szCs w:val="24"/>
        </w:rPr>
        <w:t xml:space="preserve">his </w:t>
      </w:r>
      <w:r>
        <w:rPr>
          <w:rFonts w:ascii="Arial" w:eastAsiaTheme="minorHAnsi" w:hAnsi="Arial" w:cs="Arial"/>
          <w:bCs/>
          <w:color w:val="000000"/>
          <w:sz w:val="24"/>
          <w:szCs w:val="24"/>
        </w:rPr>
        <w:t>is particularly for Care Homes, Supported Living, Day Centres and Domiciliary Care, where staff are carrying out</w:t>
      </w:r>
      <w:r w:rsidRPr="00C1666F">
        <w:rPr>
          <w:rFonts w:ascii="Arial" w:eastAsiaTheme="minorHAnsi" w:hAnsi="Arial" w:cs="Arial"/>
          <w:bCs/>
          <w:color w:val="000000"/>
          <w:sz w:val="24"/>
          <w:szCs w:val="24"/>
        </w:rPr>
        <w:t xml:space="preserve"> activities of daily living for example</w:t>
      </w:r>
    </w:p>
    <w:bookmarkEnd w:id="0"/>
    <w:p w:rsidR="007352F4" w:rsidRDefault="007352F4" w:rsidP="007352F4">
      <w:pPr>
        <w:spacing w:line="240" w:lineRule="auto"/>
        <w:ind w:left="-284" w:right="-46"/>
        <w:jc w:val="center"/>
        <w:rPr>
          <w:rFonts w:ascii="Arial" w:hAnsi="Arial" w:cs="Arial"/>
          <w:b/>
          <w:sz w:val="24"/>
          <w:szCs w:val="24"/>
        </w:rPr>
      </w:pPr>
      <w:r>
        <w:rPr>
          <w:rFonts w:ascii="Arial" w:hAnsi="Arial" w:cs="Arial"/>
          <w:b/>
          <w:sz w:val="24"/>
          <w:szCs w:val="24"/>
        </w:rPr>
        <w:t xml:space="preserve">This form must be used </w:t>
      </w:r>
      <w:r w:rsidRPr="00A41149">
        <w:rPr>
          <w:rFonts w:ascii="Arial" w:hAnsi="Arial" w:cs="Arial"/>
          <w:b/>
          <w:sz w:val="24"/>
          <w:szCs w:val="24"/>
        </w:rPr>
        <w:t xml:space="preserve">to record </w:t>
      </w:r>
      <w:r>
        <w:rPr>
          <w:rFonts w:ascii="Arial" w:hAnsi="Arial" w:cs="Arial"/>
          <w:b/>
          <w:sz w:val="24"/>
          <w:szCs w:val="24"/>
        </w:rPr>
        <w:t>the outcome of a Mental Capacity Assessment conducted with the service user in accordance with the MCA (2005).</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2126"/>
        <w:gridCol w:w="1559"/>
        <w:gridCol w:w="1559"/>
      </w:tblGrid>
      <w:tr w:rsidR="007352F4" w:rsidTr="001158CD">
        <w:trPr>
          <w:trHeight w:val="447"/>
        </w:trPr>
        <w:tc>
          <w:tcPr>
            <w:tcW w:w="3936" w:type="dxa"/>
            <w:tcBorders>
              <w:top w:val="nil"/>
              <w:left w:val="nil"/>
              <w:bottom w:val="nil"/>
              <w:right w:val="single" w:sz="4" w:space="0" w:color="auto"/>
            </w:tcBorders>
            <w:vAlign w:val="center"/>
          </w:tcPr>
          <w:p w:rsidR="007352F4" w:rsidRDefault="007352F4" w:rsidP="001158CD">
            <w:pPr>
              <w:tabs>
                <w:tab w:val="left" w:pos="0"/>
                <w:tab w:val="left" w:pos="567"/>
              </w:tabs>
              <w:spacing w:after="0" w:line="240" w:lineRule="auto"/>
              <w:rPr>
                <w:rFonts w:ascii="Arial" w:eastAsia="Times New Roman" w:hAnsi="Arial" w:cs="Arial"/>
                <w:b/>
                <w:bCs/>
                <w:sz w:val="24"/>
                <w:szCs w:val="24"/>
              </w:rPr>
            </w:pPr>
            <w:r>
              <w:rPr>
                <w:rFonts w:ascii="Arial" w:eastAsia="Times New Roman" w:hAnsi="Arial" w:cs="Arial"/>
                <w:b/>
                <w:bCs/>
                <w:sz w:val="24"/>
                <w:szCs w:val="24"/>
              </w:rPr>
              <w:t>Name of Service User</w:t>
            </w:r>
          </w:p>
          <w:p w:rsidR="007352F4" w:rsidRDefault="007352F4" w:rsidP="001158CD">
            <w:pPr>
              <w:tabs>
                <w:tab w:val="left" w:pos="0"/>
                <w:tab w:val="left" w:pos="567"/>
              </w:tabs>
              <w:spacing w:after="0" w:line="240" w:lineRule="auto"/>
              <w:rPr>
                <w:rFonts w:ascii="Arial" w:eastAsia="Times New Roman" w:hAnsi="Arial" w:cs="Arial"/>
                <w:b/>
                <w:bCs/>
                <w:sz w:val="24"/>
                <w:szCs w:val="24"/>
              </w:rPr>
            </w:pP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7352F4" w:rsidRDefault="007352F4" w:rsidP="001158CD">
            <w:pPr>
              <w:tabs>
                <w:tab w:val="left" w:pos="0"/>
                <w:tab w:val="left" w:pos="567"/>
              </w:tabs>
              <w:spacing w:after="0" w:line="240" w:lineRule="auto"/>
              <w:rPr>
                <w:rFonts w:ascii="Arial" w:eastAsia="Times New Roman" w:hAnsi="Arial" w:cs="Arial"/>
                <w:b/>
                <w:bCs/>
                <w:sz w:val="24"/>
                <w:szCs w:val="24"/>
              </w:rPr>
            </w:pPr>
          </w:p>
        </w:tc>
      </w:tr>
      <w:tr w:rsidR="007352F4" w:rsidTr="001158CD">
        <w:trPr>
          <w:trHeight w:val="70"/>
        </w:trPr>
        <w:tc>
          <w:tcPr>
            <w:tcW w:w="3936" w:type="dxa"/>
            <w:tcBorders>
              <w:top w:val="nil"/>
              <w:left w:val="nil"/>
              <w:bottom w:val="nil"/>
              <w:right w:val="single" w:sz="4" w:space="0" w:color="auto"/>
            </w:tcBorders>
            <w:vAlign w:val="center"/>
            <w:hideMark/>
          </w:tcPr>
          <w:p w:rsidR="007352F4" w:rsidRDefault="007352F4" w:rsidP="001158CD">
            <w:pPr>
              <w:tabs>
                <w:tab w:val="left" w:pos="567"/>
              </w:tabs>
              <w:spacing w:after="0" w:line="240" w:lineRule="auto"/>
              <w:ind w:left="426" w:hanging="426"/>
              <w:rPr>
                <w:rFonts w:ascii="Arial" w:eastAsia="Times New Roman" w:hAnsi="Arial" w:cs="Arial"/>
                <w:b/>
                <w:bCs/>
                <w:sz w:val="24"/>
                <w:szCs w:val="24"/>
              </w:rPr>
            </w:pPr>
            <w:r>
              <w:rPr>
                <w:rFonts w:ascii="Arial" w:eastAsia="Times New Roman" w:hAnsi="Arial" w:cs="Arial"/>
                <w:b/>
                <w:bCs/>
                <w:sz w:val="24"/>
                <w:szCs w:val="24"/>
              </w:rPr>
              <w:t>Date of Assessment</w:t>
            </w:r>
          </w:p>
        </w:tc>
        <w:tc>
          <w:tcPr>
            <w:tcW w:w="2126" w:type="dxa"/>
            <w:tcBorders>
              <w:top w:val="single" w:sz="4" w:space="0" w:color="auto"/>
              <w:left w:val="single" w:sz="4" w:space="0" w:color="auto"/>
              <w:bottom w:val="single" w:sz="4" w:space="0" w:color="auto"/>
              <w:right w:val="single" w:sz="4" w:space="0" w:color="auto"/>
            </w:tcBorders>
            <w:vAlign w:val="center"/>
          </w:tcPr>
          <w:p w:rsidR="007352F4" w:rsidRDefault="007352F4" w:rsidP="001158CD">
            <w:pPr>
              <w:tabs>
                <w:tab w:val="left" w:pos="0"/>
                <w:tab w:val="left" w:pos="567"/>
              </w:tabs>
              <w:spacing w:after="0" w:line="240" w:lineRule="auto"/>
              <w:jc w:val="center"/>
              <w:rPr>
                <w:rFonts w:ascii="Arial" w:hAnsi="Arial" w:cs="Arial"/>
                <w:sz w:val="24"/>
                <w:szCs w:val="24"/>
              </w:rPr>
            </w:pPr>
          </w:p>
          <w:p w:rsidR="007352F4" w:rsidRDefault="007352F4" w:rsidP="001158CD">
            <w:pPr>
              <w:tabs>
                <w:tab w:val="left" w:pos="0"/>
                <w:tab w:val="left" w:pos="567"/>
              </w:tabs>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jc w:val="center"/>
              <w:rPr>
                <w:rFonts w:ascii="Arial" w:hAnsi="Arial" w:cs="Arial"/>
                <w:b/>
                <w:sz w:val="24"/>
                <w:szCs w:val="24"/>
              </w:rPr>
            </w:pPr>
            <w:r>
              <w:rPr>
                <w:rFonts w:ascii="Arial" w:hAnsi="Arial" w:cs="Arial"/>
                <w:b/>
                <w:sz w:val="24"/>
                <w:szCs w:val="24"/>
              </w:rPr>
              <w:t>Electronic Record ID</w:t>
            </w:r>
          </w:p>
        </w:tc>
        <w:tc>
          <w:tcPr>
            <w:tcW w:w="1559"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jc w:val="center"/>
              <w:rPr>
                <w:rFonts w:ascii="Arial" w:hAnsi="Arial" w:cs="Arial"/>
                <w:sz w:val="24"/>
                <w:szCs w:val="24"/>
              </w:rPr>
            </w:pPr>
          </w:p>
        </w:tc>
      </w:tr>
    </w:tbl>
    <w:p w:rsidR="007352F4" w:rsidRDefault="007352F4" w:rsidP="007352F4">
      <w:pPr>
        <w:rPr>
          <w:sz w:val="16"/>
          <w:szCs w:val="16"/>
        </w:rPr>
      </w:pPr>
    </w:p>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2640"/>
      </w:tblGrid>
      <w:tr w:rsidR="007352F4" w:rsidTr="001158CD">
        <w:trPr>
          <w:trHeight w:val="616"/>
        </w:trPr>
        <w:tc>
          <w:tcPr>
            <w:tcW w:w="6600" w:type="dxa"/>
            <w:tcBorders>
              <w:top w:val="single" w:sz="4" w:space="0" w:color="auto"/>
              <w:left w:val="single" w:sz="4" w:space="0" w:color="auto"/>
              <w:bottom w:val="single" w:sz="4" w:space="0" w:color="auto"/>
              <w:right w:val="single" w:sz="4" w:space="0" w:color="auto"/>
            </w:tcBorders>
            <w:hideMark/>
          </w:tcPr>
          <w:p w:rsidR="007352F4" w:rsidRDefault="007352F4" w:rsidP="001158CD">
            <w:pPr>
              <w:jc w:val="center"/>
              <w:rPr>
                <w:rFonts w:ascii="Arial" w:hAnsi="Arial" w:cs="Arial"/>
                <w:b/>
              </w:rPr>
            </w:pPr>
          </w:p>
          <w:p w:rsidR="007352F4" w:rsidRPr="000710D3" w:rsidRDefault="007352F4" w:rsidP="001158CD">
            <w:pPr>
              <w:rPr>
                <w:rFonts w:ascii="Arial" w:hAnsi="Arial" w:cs="Arial"/>
                <w:b/>
              </w:rPr>
            </w:pPr>
            <w:r>
              <w:rPr>
                <w:rFonts w:ascii="Arial" w:hAnsi="Arial" w:cs="Arial"/>
                <w:b/>
              </w:rPr>
              <w:t xml:space="preserve">  </w:t>
            </w:r>
            <w:r w:rsidRPr="000710D3">
              <w:rPr>
                <w:rFonts w:ascii="Arial" w:hAnsi="Arial" w:cs="Arial"/>
                <w:b/>
              </w:rPr>
              <w:t xml:space="preserve">(1) Is the person unable to </w:t>
            </w:r>
            <w:proofErr w:type="gramStart"/>
            <w:r w:rsidRPr="000710D3">
              <w:rPr>
                <w:rFonts w:ascii="Arial" w:hAnsi="Arial" w:cs="Arial"/>
                <w:b/>
              </w:rPr>
              <w:t>make a decision</w:t>
            </w:r>
            <w:proofErr w:type="gramEnd"/>
            <w:r w:rsidRPr="000710D3">
              <w:rPr>
                <w:rFonts w:ascii="Arial" w:hAnsi="Arial" w:cs="Arial"/>
                <w:b/>
              </w:rPr>
              <w:t>?</w:t>
            </w:r>
          </w:p>
          <w:p w:rsidR="007352F4" w:rsidRDefault="007352F4" w:rsidP="001158CD">
            <w:pPr>
              <w:jc w:val="center"/>
              <w:rPr>
                <w:rFonts w:ascii="Arial" w:hAnsi="Arial" w:cs="Arial"/>
                <w:b/>
              </w:rPr>
            </w:pPr>
          </w:p>
        </w:tc>
        <w:tc>
          <w:tcPr>
            <w:tcW w:w="2640" w:type="dxa"/>
            <w:tcBorders>
              <w:top w:val="single" w:sz="4" w:space="0" w:color="auto"/>
              <w:left w:val="single" w:sz="4" w:space="0" w:color="auto"/>
              <w:bottom w:val="single" w:sz="4" w:space="0" w:color="auto"/>
              <w:right w:val="single" w:sz="4" w:space="0" w:color="auto"/>
            </w:tcBorders>
            <w:hideMark/>
          </w:tcPr>
          <w:p w:rsidR="007352F4" w:rsidRDefault="007352F4" w:rsidP="001158CD">
            <w:pPr>
              <w:jc w:val="center"/>
              <w:rPr>
                <w:rFonts w:ascii="Arial" w:hAnsi="Arial" w:cs="Arial"/>
                <w:b/>
                <w:sz w:val="24"/>
                <w:szCs w:val="24"/>
              </w:rPr>
            </w:pPr>
            <w:r>
              <w:rPr>
                <w:rFonts w:ascii="Arial" w:hAnsi="Arial" w:cs="Arial"/>
                <w:sz w:val="24"/>
                <w:szCs w:val="24"/>
              </w:rPr>
              <w:t xml:space="preserve">Yes </w:t>
            </w:r>
            <w:r>
              <w:rPr>
                <w:rFonts w:ascii="Arial" w:hAnsi="Arial" w:cs="Arial"/>
                <w:b/>
                <w:sz w:val="32"/>
                <w:szCs w:val="32"/>
              </w:rPr>
              <w:sym w:font="Wingdings" w:char="F071"/>
            </w:r>
            <w:r>
              <w:rPr>
                <w:rFonts w:ascii="Arial" w:hAnsi="Arial" w:cs="Arial"/>
                <w:b/>
                <w:sz w:val="32"/>
                <w:szCs w:val="32"/>
              </w:rPr>
              <w:t xml:space="preserve">   </w:t>
            </w:r>
            <w:r>
              <w:rPr>
                <w:rFonts w:ascii="Arial" w:hAnsi="Arial" w:cs="Arial"/>
                <w:b/>
                <w:sz w:val="24"/>
                <w:szCs w:val="24"/>
              </w:rPr>
              <w:t xml:space="preserve">    </w:t>
            </w:r>
            <w:r>
              <w:rPr>
                <w:rFonts w:ascii="Arial" w:hAnsi="Arial" w:cs="Arial"/>
                <w:sz w:val="24"/>
                <w:szCs w:val="24"/>
              </w:rPr>
              <w:t>No</w:t>
            </w:r>
            <w:r>
              <w:rPr>
                <w:rFonts w:ascii="Arial" w:hAnsi="Arial" w:cs="Arial"/>
                <w:b/>
                <w:sz w:val="24"/>
                <w:szCs w:val="24"/>
              </w:rPr>
              <w:t xml:space="preserve"> </w:t>
            </w:r>
            <w:r>
              <w:rPr>
                <w:rFonts w:ascii="Arial" w:hAnsi="Arial" w:cs="Arial"/>
                <w:b/>
                <w:sz w:val="32"/>
                <w:szCs w:val="32"/>
              </w:rPr>
              <w:sym w:font="Wingdings" w:char="F071"/>
            </w:r>
          </w:p>
        </w:tc>
      </w:tr>
      <w:tr w:rsidR="007352F4" w:rsidRPr="00BC418F" w:rsidTr="001158CD">
        <w:trPr>
          <w:trHeight w:val="616"/>
        </w:trPr>
        <w:tc>
          <w:tcPr>
            <w:tcW w:w="6600"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rPr>
            </w:pPr>
          </w:p>
          <w:p w:rsidR="007352F4" w:rsidRPr="000710D3" w:rsidRDefault="007352F4" w:rsidP="001158CD">
            <w:pPr>
              <w:jc w:val="center"/>
              <w:rPr>
                <w:rFonts w:ascii="Arial" w:hAnsi="Arial" w:cs="Arial"/>
                <w:b/>
              </w:rPr>
            </w:pPr>
            <w:r w:rsidRPr="000710D3">
              <w:rPr>
                <w:rFonts w:ascii="Arial" w:hAnsi="Arial" w:cs="Arial"/>
                <w:b/>
              </w:rPr>
              <w:t>(2) Is there an impairment or disturbance in the functioning of the</w:t>
            </w:r>
            <w:r>
              <w:rPr>
                <w:rFonts w:ascii="Arial" w:hAnsi="Arial" w:cs="Arial"/>
                <w:b/>
              </w:rPr>
              <w:t xml:space="preserve"> person’s mind or brain? If YES, what is the impairment or disturbance?</w:t>
            </w:r>
          </w:p>
          <w:p w:rsidR="007352F4" w:rsidRPr="00BC418F" w:rsidRDefault="007352F4" w:rsidP="001158CD">
            <w:pPr>
              <w:jc w:val="center"/>
              <w:rPr>
                <w:rFonts w:ascii="Arial" w:hAnsi="Arial" w:cs="Arial"/>
                <w:b/>
              </w:rPr>
            </w:pPr>
          </w:p>
        </w:tc>
        <w:tc>
          <w:tcPr>
            <w:tcW w:w="2640" w:type="dxa"/>
            <w:tcBorders>
              <w:top w:val="single" w:sz="4" w:space="0" w:color="auto"/>
              <w:left w:val="single" w:sz="4" w:space="0" w:color="auto"/>
              <w:bottom w:val="single" w:sz="4" w:space="0" w:color="auto"/>
              <w:right w:val="single" w:sz="4" w:space="0" w:color="auto"/>
            </w:tcBorders>
          </w:tcPr>
          <w:p w:rsidR="007352F4" w:rsidRPr="00BC418F" w:rsidRDefault="007352F4" w:rsidP="001158CD">
            <w:pPr>
              <w:rPr>
                <w:rFonts w:ascii="Arial" w:hAnsi="Arial" w:cs="Arial"/>
                <w:sz w:val="24"/>
                <w:szCs w:val="24"/>
              </w:rPr>
            </w:pPr>
            <w:r>
              <w:rPr>
                <w:rFonts w:ascii="Arial" w:hAnsi="Arial" w:cs="Arial"/>
                <w:sz w:val="24"/>
                <w:szCs w:val="24"/>
              </w:rPr>
              <w:t xml:space="preserve">Yes </w:t>
            </w:r>
            <w:r>
              <w:rPr>
                <w:rFonts w:ascii="Arial" w:hAnsi="Arial" w:cs="Arial"/>
                <w:b/>
                <w:sz w:val="32"/>
                <w:szCs w:val="32"/>
              </w:rPr>
              <w:sym w:font="Wingdings" w:char="F071"/>
            </w:r>
            <w:r>
              <w:rPr>
                <w:rFonts w:ascii="Arial" w:hAnsi="Arial" w:cs="Arial"/>
                <w:b/>
                <w:sz w:val="32"/>
                <w:szCs w:val="32"/>
              </w:rPr>
              <w:t xml:space="preserve">   </w:t>
            </w:r>
            <w:r>
              <w:rPr>
                <w:rFonts w:ascii="Arial" w:hAnsi="Arial" w:cs="Arial"/>
                <w:b/>
                <w:sz w:val="24"/>
                <w:szCs w:val="24"/>
              </w:rPr>
              <w:t xml:space="preserve">    </w:t>
            </w:r>
            <w:r>
              <w:rPr>
                <w:rFonts w:ascii="Arial" w:hAnsi="Arial" w:cs="Arial"/>
                <w:sz w:val="24"/>
                <w:szCs w:val="24"/>
              </w:rPr>
              <w:t>No</w:t>
            </w:r>
            <w:r>
              <w:rPr>
                <w:rFonts w:ascii="Arial" w:hAnsi="Arial" w:cs="Arial"/>
                <w:b/>
                <w:sz w:val="24"/>
                <w:szCs w:val="24"/>
              </w:rPr>
              <w:t xml:space="preserve"> </w:t>
            </w:r>
            <w:r>
              <w:rPr>
                <w:rFonts w:ascii="Arial" w:hAnsi="Arial" w:cs="Arial"/>
                <w:b/>
                <w:sz w:val="32"/>
                <w:szCs w:val="32"/>
              </w:rPr>
              <w:sym w:font="Wingdings" w:char="F071"/>
            </w:r>
          </w:p>
        </w:tc>
      </w:tr>
      <w:tr w:rsidR="007352F4" w:rsidRPr="00BC418F" w:rsidTr="001158CD">
        <w:trPr>
          <w:trHeight w:val="616"/>
        </w:trPr>
        <w:tc>
          <w:tcPr>
            <w:tcW w:w="6600"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rPr>
            </w:pPr>
          </w:p>
          <w:p w:rsidR="007352F4" w:rsidRPr="000710D3" w:rsidRDefault="007352F4" w:rsidP="001158CD">
            <w:pPr>
              <w:jc w:val="center"/>
              <w:rPr>
                <w:rFonts w:ascii="Arial" w:hAnsi="Arial" w:cs="Arial"/>
                <w:b/>
              </w:rPr>
            </w:pPr>
            <w:r w:rsidRPr="000710D3">
              <w:rPr>
                <w:rFonts w:ascii="Arial" w:hAnsi="Arial" w:cs="Arial"/>
                <w:b/>
              </w:rPr>
              <w:t xml:space="preserve">(3) Is the person’s inability to make the decision because of the identified impairment or disturbance? </w:t>
            </w:r>
          </w:p>
          <w:p w:rsidR="007352F4" w:rsidRDefault="007352F4" w:rsidP="001158CD">
            <w:pPr>
              <w:jc w:val="center"/>
              <w:rPr>
                <w:rFonts w:ascii="Arial" w:hAnsi="Arial" w:cs="Arial"/>
                <w:b/>
              </w:rPr>
            </w:pPr>
          </w:p>
        </w:tc>
        <w:tc>
          <w:tcPr>
            <w:tcW w:w="2640" w:type="dxa"/>
            <w:tcBorders>
              <w:top w:val="single" w:sz="4" w:space="0" w:color="auto"/>
              <w:left w:val="single" w:sz="4" w:space="0" w:color="auto"/>
              <w:bottom w:val="single" w:sz="4" w:space="0" w:color="auto"/>
              <w:right w:val="single" w:sz="4" w:space="0" w:color="auto"/>
            </w:tcBorders>
          </w:tcPr>
          <w:p w:rsidR="007352F4" w:rsidRPr="00BC418F" w:rsidRDefault="007352F4" w:rsidP="001158CD">
            <w:pPr>
              <w:rPr>
                <w:rFonts w:ascii="Arial" w:hAnsi="Arial" w:cs="Arial"/>
                <w:sz w:val="24"/>
                <w:szCs w:val="24"/>
              </w:rPr>
            </w:pPr>
            <w:r>
              <w:rPr>
                <w:rFonts w:ascii="Arial" w:hAnsi="Arial" w:cs="Arial"/>
                <w:sz w:val="24"/>
                <w:szCs w:val="24"/>
              </w:rPr>
              <w:t xml:space="preserve">Yes </w:t>
            </w:r>
            <w:r>
              <w:rPr>
                <w:rFonts w:ascii="Arial" w:hAnsi="Arial" w:cs="Arial"/>
                <w:b/>
                <w:sz w:val="32"/>
                <w:szCs w:val="32"/>
              </w:rPr>
              <w:sym w:font="Wingdings" w:char="F071"/>
            </w:r>
            <w:r>
              <w:rPr>
                <w:rFonts w:ascii="Arial" w:hAnsi="Arial" w:cs="Arial"/>
                <w:b/>
                <w:sz w:val="32"/>
                <w:szCs w:val="32"/>
              </w:rPr>
              <w:t xml:space="preserve">   </w:t>
            </w:r>
            <w:r>
              <w:rPr>
                <w:rFonts w:ascii="Arial" w:hAnsi="Arial" w:cs="Arial"/>
                <w:b/>
                <w:sz w:val="24"/>
                <w:szCs w:val="24"/>
              </w:rPr>
              <w:t xml:space="preserve">    </w:t>
            </w:r>
            <w:r>
              <w:rPr>
                <w:rFonts w:ascii="Arial" w:hAnsi="Arial" w:cs="Arial"/>
                <w:sz w:val="24"/>
                <w:szCs w:val="24"/>
              </w:rPr>
              <w:t>No</w:t>
            </w:r>
            <w:r>
              <w:rPr>
                <w:rFonts w:ascii="Arial" w:hAnsi="Arial" w:cs="Arial"/>
                <w:b/>
                <w:sz w:val="24"/>
                <w:szCs w:val="24"/>
              </w:rPr>
              <w:t xml:space="preserve"> </w:t>
            </w:r>
            <w:r>
              <w:rPr>
                <w:rFonts w:ascii="Arial" w:hAnsi="Arial" w:cs="Arial"/>
                <w:b/>
                <w:sz w:val="32"/>
                <w:szCs w:val="32"/>
              </w:rPr>
              <w:sym w:font="Wingdings" w:char="F071"/>
            </w:r>
          </w:p>
        </w:tc>
      </w:tr>
    </w:tbl>
    <w:p w:rsidR="007352F4" w:rsidRDefault="007352F4" w:rsidP="007352F4">
      <w:pPr>
        <w:rPr>
          <w:rFonts w:ascii="Arial" w:hAnsi="Arial" w:cs="Arial"/>
          <w:b/>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6945"/>
      </w:tblGrid>
      <w:tr w:rsidR="007352F4" w:rsidTr="001158CD">
        <w:trPr>
          <w:trHeight w:val="1738"/>
        </w:trPr>
        <w:tc>
          <w:tcPr>
            <w:tcW w:w="2235" w:type="dxa"/>
            <w:tcBorders>
              <w:top w:val="nil"/>
              <w:left w:val="nil"/>
              <w:bottom w:val="nil"/>
              <w:right w:val="nil"/>
            </w:tcBorders>
            <w:hideMark/>
          </w:tcPr>
          <w:p w:rsidR="007352F4" w:rsidRDefault="007352F4" w:rsidP="001158CD">
            <w:pPr>
              <w:tabs>
                <w:tab w:val="left" w:pos="567"/>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Decision – please </w:t>
            </w:r>
            <w:proofErr w:type="gramStart"/>
            <w:r>
              <w:rPr>
                <w:rFonts w:ascii="Arial" w:eastAsia="Times New Roman" w:hAnsi="Arial" w:cs="Arial"/>
                <w:b/>
                <w:bCs/>
                <w:sz w:val="24"/>
                <w:szCs w:val="24"/>
              </w:rPr>
              <w:t>tick  specific</w:t>
            </w:r>
            <w:proofErr w:type="gramEnd"/>
            <w:r>
              <w:rPr>
                <w:rFonts w:ascii="Arial" w:eastAsia="Times New Roman" w:hAnsi="Arial" w:cs="Arial"/>
                <w:b/>
                <w:bCs/>
                <w:sz w:val="24"/>
                <w:szCs w:val="24"/>
              </w:rPr>
              <w:t xml:space="preserve"> domain </w:t>
            </w:r>
          </w:p>
        </w:tc>
        <w:tc>
          <w:tcPr>
            <w:tcW w:w="6945" w:type="dxa"/>
            <w:tcBorders>
              <w:top w:val="nil"/>
              <w:left w:val="nil"/>
              <w:bottom w:val="nil"/>
              <w:right w:val="nil"/>
            </w:tcBorders>
            <w:hideMark/>
          </w:tcPr>
          <w:tbl>
            <w:tblPr>
              <w:tblW w:w="6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8"/>
              <w:gridCol w:w="567"/>
            </w:tblGrid>
            <w:tr w:rsidR="007352F4" w:rsidTr="001158CD">
              <w:tc>
                <w:tcPr>
                  <w:tcW w:w="6265" w:type="dxa"/>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rPr>
                      <w:rFonts w:ascii="Arial" w:hAnsi="Arial" w:cs="Arial"/>
                      <w:sz w:val="24"/>
                      <w:szCs w:val="24"/>
                    </w:rPr>
                  </w:pPr>
                  <w:r>
                    <w:rPr>
                      <w:rFonts w:ascii="Arial" w:hAnsi="Arial" w:cs="Arial"/>
                      <w:sz w:val="24"/>
                      <w:szCs w:val="24"/>
                    </w:rPr>
                    <w:t xml:space="preserve">Washing, showering  </w:t>
                  </w:r>
                </w:p>
              </w:tc>
              <w:tc>
                <w:tcPr>
                  <w:tcW w:w="567"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rPr>
                      <w:rFonts w:ascii="Arial" w:hAnsi="Arial" w:cs="Arial"/>
                      <w:sz w:val="24"/>
                      <w:szCs w:val="24"/>
                    </w:rPr>
                  </w:pPr>
                </w:p>
              </w:tc>
            </w:tr>
            <w:tr w:rsidR="007352F4" w:rsidTr="001158CD">
              <w:tc>
                <w:tcPr>
                  <w:tcW w:w="6265" w:type="dxa"/>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rPr>
                      <w:rFonts w:ascii="Arial" w:hAnsi="Arial" w:cs="Arial"/>
                      <w:sz w:val="24"/>
                      <w:szCs w:val="24"/>
                    </w:rPr>
                  </w:pPr>
                  <w:r>
                    <w:rPr>
                      <w:rFonts w:ascii="Arial" w:hAnsi="Arial" w:cs="Arial"/>
                      <w:sz w:val="24"/>
                      <w:szCs w:val="24"/>
                    </w:rPr>
                    <w:t>Feeding / Nutrition</w:t>
                  </w:r>
                </w:p>
              </w:tc>
              <w:tc>
                <w:tcPr>
                  <w:tcW w:w="567"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rPr>
                      <w:rFonts w:ascii="Arial" w:hAnsi="Arial" w:cs="Arial"/>
                      <w:sz w:val="24"/>
                      <w:szCs w:val="24"/>
                    </w:rPr>
                  </w:pPr>
                </w:p>
              </w:tc>
            </w:tr>
            <w:tr w:rsidR="007352F4" w:rsidTr="001158CD">
              <w:tc>
                <w:tcPr>
                  <w:tcW w:w="6265" w:type="dxa"/>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rPr>
                      <w:rFonts w:ascii="Arial" w:hAnsi="Arial" w:cs="Arial"/>
                      <w:sz w:val="24"/>
                      <w:szCs w:val="24"/>
                    </w:rPr>
                  </w:pPr>
                  <w:r>
                    <w:rPr>
                      <w:rFonts w:ascii="Arial" w:hAnsi="Arial" w:cs="Arial"/>
                      <w:sz w:val="24"/>
                      <w:szCs w:val="24"/>
                    </w:rPr>
                    <w:t>Changing incontinence pads</w:t>
                  </w:r>
                </w:p>
              </w:tc>
              <w:tc>
                <w:tcPr>
                  <w:tcW w:w="567"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rPr>
                      <w:rFonts w:ascii="Arial" w:hAnsi="Arial" w:cs="Arial"/>
                      <w:sz w:val="24"/>
                      <w:szCs w:val="24"/>
                    </w:rPr>
                  </w:pPr>
                </w:p>
              </w:tc>
            </w:tr>
            <w:tr w:rsidR="007352F4" w:rsidTr="001158CD">
              <w:tc>
                <w:tcPr>
                  <w:tcW w:w="6265" w:type="dxa"/>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rPr>
                      <w:rFonts w:ascii="Arial" w:hAnsi="Arial" w:cs="Arial"/>
                      <w:sz w:val="24"/>
                      <w:szCs w:val="24"/>
                    </w:rPr>
                  </w:pPr>
                  <w:r>
                    <w:rPr>
                      <w:rFonts w:ascii="Arial" w:hAnsi="Arial" w:cs="Arial"/>
                      <w:sz w:val="24"/>
                      <w:szCs w:val="24"/>
                    </w:rPr>
                    <w:t>Dressing</w:t>
                  </w:r>
                </w:p>
              </w:tc>
              <w:tc>
                <w:tcPr>
                  <w:tcW w:w="567"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rPr>
                      <w:rFonts w:ascii="Arial" w:hAnsi="Arial" w:cs="Arial"/>
                      <w:sz w:val="24"/>
                      <w:szCs w:val="24"/>
                    </w:rPr>
                  </w:pPr>
                </w:p>
              </w:tc>
            </w:tr>
            <w:tr w:rsidR="007352F4" w:rsidTr="001158CD">
              <w:trPr>
                <w:trHeight w:val="418"/>
              </w:trPr>
              <w:tc>
                <w:tcPr>
                  <w:tcW w:w="6832" w:type="dxa"/>
                  <w:gridSpan w:val="2"/>
                  <w:tcBorders>
                    <w:top w:val="single" w:sz="4" w:space="0" w:color="auto"/>
                    <w:left w:val="single" w:sz="4" w:space="0" w:color="auto"/>
                    <w:bottom w:val="single" w:sz="4" w:space="0" w:color="auto"/>
                    <w:right w:val="single" w:sz="4" w:space="0" w:color="auto"/>
                  </w:tcBorders>
                  <w:hideMark/>
                </w:tcPr>
                <w:p w:rsidR="007352F4" w:rsidRDefault="007352F4" w:rsidP="001158CD">
                  <w:pPr>
                    <w:tabs>
                      <w:tab w:val="left" w:pos="0"/>
                      <w:tab w:val="left" w:pos="567"/>
                    </w:tabs>
                    <w:spacing w:after="0" w:line="240" w:lineRule="auto"/>
                    <w:rPr>
                      <w:rFonts w:ascii="Arial" w:hAnsi="Arial" w:cs="Arial"/>
                      <w:sz w:val="24"/>
                      <w:szCs w:val="24"/>
                    </w:rPr>
                  </w:pPr>
                  <w:r>
                    <w:rPr>
                      <w:rFonts w:ascii="Arial" w:hAnsi="Arial" w:cs="Arial"/>
                      <w:sz w:val="24"/>
                      <w:szCs w:val="24"/>
                    </w:rPr>
                    <w:t xml:space="preserve">Other (state) </w:t>
                  </w:r>
                </w:p>
              </w:tc>
            </w:tr>
          </w:tbl>
          <w:p w:rsidR="007352F4" w:rsidRDefault="007352F4" w:rsidP="001158CD">
            <w:pPr>
              <w:tabs>
                <w:tab w:val="left" w:pos="0"/>
                <w:tab w:val="left" w:pos="567"/>
              </w:tabs>
              <w:spacing w:after="0" w:line="240" w:lineRule="auto"/>
              <w:rPr>
                <w:rFonts w:ascii="Arial" w:hAnsi="Arial" w:cs="Arial"/>
                <w:sz w:val="24"/>
                <w:szCs w:val="24"/>
              </w:rPr>
            </w:pPr>
          </w:p>
        </w:tc>
      </w:tr>
    </w:tbl>
    <w:p w:rsidR="007352F4" w:rsidRDefault="007352F4" w:rsidP="007352F4">
      <w:pPr>
        <w:spacing w:line="12" w:lineRule="auto"/>
        <w:jc w:val="center"/>
        <w:rPr>
          <w:rFonts w:ascii="Arial" w:hAnsi="Arial" w:cs="Arial"/>
          <w:color w:val="FF0000"/>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804"/>
      </w:tblGrid>
      <w:tr w:rsidR="007352F4" w:rsidTr="001158CD">
        <w:trPr>
          <w:trHeight w:val="2165"/>
        </w:trPr>
        <w:tc>
          <w:tcPr>
            <w:tcW w:w="2376" w:type="dxa"/>
            <w:tcBorders>
              <w:top w:val="nil"/>
              <w:left w:val="nil"/>
              <w:bottom w:val="nil"/>
              <w:right w:val="single" w:sz="4" w:space="0" w:color="auto"/>
            </w:tcBorders>
            <w:vAlign w:val="center"/>
            <w:hideMark/>
          </w:tcPr>
          <w:p w:rsidR="007352F4" w:rsidRDefault="007352F4" w:rsidP="001158CD">
            <w:pPr>
              <w:tabs>
                <w:tab w:val="left" w:pos="284"/>
                <w:tab w:val="left" w:pos="567"/>
              </w:tabs>
              <w:spacing w:after="0" w:line="240" w:lineRule="auto"/>
              <w:rPr>
                <w:rFonts w:ascii="Arial" w:eastAsia="Times New Roman" w:hAnsi="Arial" w:cs="Arial"/>
                <w:b/>
                <w:bCs/>
                <w:sz w:val="24"/>
                <w:szCs w:val="24"/>
              </w:rPr>
            </w:pPr>
            <w:r>
              <w:rPr>
                <w:rFonts w:ascii="Arial" w:eastAsia="Times New Roman" w:hAnsi="Arial" w:cs="Arial"/>
                <w:b/>
                <w:bCs/>
                <w:sz w:val="24"/>
                <w:szCs w:val="24"/>
              </w:rPr>
              <w:t>Please give more detail – what is the exact decision you are assessing capacity for?</w:t>
            </w:r>
          </w:p>
        </w:tc>
        <w:tc>
          <w:tcPr>
            <w:tcW w:w="6804" w:type="dxa"/>
            <w:tcBorders>
              <w:top w:val="single" w:sz="4" w:space="0" w:color="auto"/>
              <w:left w:val="single" w:sz="4" w:space="0" w:color="auto"/>
              <w:bottom w:val="single" w:sz="4" w:space="0" w:color="auto"/>
              <w:right w:val="single" w:sz="4" w:space="0" w:color="auto"/>
            </w:tcBorders>
          </w:tcPr>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p w:rsidR="007352F4" w:rsidRDefault="007352F4" w:rsidP="001158CD">
            <w:pPr>
              <w:tabs>
                <w:tab w:val="left" w:pos="0"/>
                <w:tab w:val="left" w:pos="567"/>
              </w:tabs>
              <w:spacing w:after="0" w:line="240" w:lineRule="auto"/>
              <w:jc w:val="center"/>
              <w:rPr>
                <w:rFonts w:ascii="Arial" w:hAnsi="Arial" w:cs="Arial"/>
                <w:b/>
                <w:sz w:val="24"/>
                <w:szCs w:val="24"/>
              </w:rPr>
            </w:pPr>
          </w:p>
        </w:tc>
      </w:tr>
    </w:tbl>
    <w:p w:rsidR="007352F4" w:rsidRDefault="007352F4" w:rsidP="007352F4">
      <w:pPr>
        <w:jc w:val="center"/>
        <w:rPr>
          <w:rFonts w:ascii="Arial" w:hAnsi="Arial" w:cs="Arial"/>
          <w:sz w:val="16"/>
          <w:szCs w:val="16"/>
        </w:rPr>
      </w:pPr>
    </w:p>
    <w:p w:rsidR="007352F4" w:rsidRDefault="007352F4" w:rsidP="007352F4">
      <w:pPr>
        <w:jc w:val="center"/>
        <w:rPr>
          <w:rFonts w:ascii="Arial" w:hAnsi="Arial" w:cs="Arial"/>
          <w:sz w:val="24"/>
          <w:szCs w:val="24"/>
        </w:rPr>
      </w:pPr>
      <w:r>
        <w:rPr>
          <w:rFonts w:ascii="Arial" w:hAnsi="Arial" w:cs="Arial"/>
          <w:sz w:val="24"/>
          <w:szCs w:val="24"/>
        </w:rPr>
        <w:lastRenderedPageBreak/>
        <w:t xml:space="preserve">Explain to the service user the purpose of this assessment, including the decision that needs to be made or action that needs to be taken. Explain all available options and the pros and cons of each.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1"/>
        <w:gridCol w:w="1260"/>
      </w:tblGrid>
      <w:tr w:rsidR="007352F4" w:rsidTr="001158CD">
        <w:tc>
          <w:tcPr>
            <w:tcW w:w="7905" w:type="dxa"/>
            <w:tcBorders>
              <w:top w:val="nil"/>
              <w:left w:val="nil"/>
              <w:bottom w:val="nil"/>
              <w:right w:val="single" w:sz="4" w:space="0" w:color="auto"/>
            </w:tcBorders>
            <w:hideMark/>
          </w:tcPr>
          <w:p w:rsidR="007352F4" w:rsidRPr="00BC418F" w:rsidRDefault="007352F4" w:rsidP="001158CD">
            <w:pPr>
              <w:jc w:val="center"/>
              <w:rPr>
                <w:rFonts w:ascii="Arial" w:hAnsi="Arial" w:cs="Arial"/>
                <w:b/>
                <w:sz w:val="28"/>
                <w:szCs w:val="28"/>
              </w:rPr>
            </w:pPr>
            <w:r w:rsidRPr="00BC418F">
              <w:rPr>
                <w:rFonts w:ascii="Arial" w:hAnsi="Arial" w:cs="Arial"/>
                <w:b/>
                <w:sz w:val="28"/>
                <w:szCs w:val="28"/>
              </w:rPr>
              <w:t>Can the service user………</w:t>
            </w:r>
          </w:p>
        </w:tc>
        <w:tc>
          <w:tcPr>
            <w:tcW w:w="1275" w:type="dxa"/>
            <w:tcBorders>
              <w:top w:val="single" w:sz="4" w:space="0" w:color="auto"/>
              <w:left w:val="single" w:sz="4" w:space="0" w:color="auto"/>
              <w:bottom w:val="single" w:sz="4" w:space="0" w:color="auto"/>
              <w:right w:val="single" w:sz="4" w:space="0" w:color="auto"/>
            </w:tcBorders>
            <w:hideMark/>
          </w:tcPr>
          <w:p w:rsidR="007352F4" w:rsidRDefault="007352F4" w:rsidP="001158CD">
            <w:pPr>
              <w:jc w:val="center"/>
              <w:rPr>
                <w:rFonts w:ascii="Arial" w:hAnsi="Arial" w:cs="Arial"/>
                <w:b/>
                <w:sz w:val="24"/>
                <w:szCs w:val="24"/>
              </w:rPr>
            </w:pPr>
            <w:r>
              <w:rPr>
                <w:rFonts w:ascii="Arial" w:hAnsi="Arial" w:cs="Arial"/>
                <w:b/>
                <w:sz w:val="24"/>
                <w:szCs w:val="24"/>
              </w:rPr>
              <w:t>Yes / No</w:t>
            </w:r>
          </w:p>
        </w:tc>
      </w:tr>
      <w:tr w:rsidR="007352F4" w:rsidTr="001158CD">
        <w:trPr>
          <w:trHeight w:val="478"/>
        </w:trPr>
        <w:tc>
          <w:tcPr>
            <w:tcW w:w="7905" w:type="dxa"/>
            <w:tcBorders>
              <w:top w:val="nil"/>
              <w:left w:val="nil"/>
              <w:bottom w:val="nil"/>
              <w:right w:val="single" w:sz="4" w:space="0" w:color="auto"/>
            </w:tcBorders>
            <w:hideMark/>
          </w:tcPr>
          <w:p w:rsidR="007352F4" w:rsidRDefault="007352F4" w:rsidP="001158CD">
            <w:pPr>
              <w:rPr>
                <w:rFonts w:ascii="Arial" w:hAnsi="Arial" w:cs="Arial"/>
                <w:b/>
                <w:sz w:val="24"/>
                <w:szCs w:val="24"/>
              </w:rPr>
            </w:pPr>
            <w:r>
              <w:rPr>
                <w:rFonts w:ascii="Arial" w:hAnsi="Arial" w:cs="Arial"/>
                <w:b/>
                <w:sz w:val="24"/>
                <w:szCs w:val="24"/>
              </w:rPr>
              <w:t>Understand the information relevant to the decision?</w:t>
            </w:r>
          </w:p>
        </w:tc>
        <w:tc>
          <w:tcPr>
            <w:tcW w:w="1275"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sz w:val="24"/>
                <w:szCs w:val="24"/>
              </w:rPr>
            </w:pPr>
          </w:p>
        </w:tc>
      </w:tr>
      <w:tr w:rsidR="007352F4" w:rsidTr="001158CD">
        <w:trPr>
          <w:trHeight w:val="444"/>
        </w:trPr>
        <w:tc>
          <w:tcPr>
            <w:tcW w:w="7905" w:type="dxa"/>
            <w:tcBorders>
              <w:top w:val="nil"/>
              <w:left w:val="nil"/>
              <w:bottom w:val="nil"/>
              <w:right w:val="single" w:sz="4" w:space="0" w:color="auto"/>
            </w:tcBorders>
            <w:hideMark/>
          </w:tcPr>
          <w:p w:rsidR="007352F4" w:rsidRDefault="007352F4" w:rsidP="001158CD">
            <w:pPr>
              <w:rPr>
                <w:rFonts w:ascii="Arial" w:hAnsi="Arial" w:cs="Arial"/>
                <w:b/>
                <w:sz w:val="24"/>
                <w:szCs w:val="24"/>
              </w:rPr>
            </w:pPr>
            <w:r>
              <w:rPr>
                <w:rFonts w:ascii="Arial" w:hAnsi="Arial" w:cs="Arial"/>
                <w:b/>
                <w:sz w:val="24"/>
                <w:szCs w:val="24"/>
              </w:rPr>
              <w:t xml:space="preserve">Retain this information long enough to </w:t>
            </w:r>
            <w:proofErr w:type="gramStart"/>
            <w:r>
              <w:rPr>
                <w:rFonts w:ascii="Arial" w:hAnsi="Arial" w:cs="Arial"/>
                <w:b/>
                <w:sz w:val="24"/>
                <w:szCs w:val="24"/>
              </w:rPr>
              <w:t>make a decision</w:t>
            </w:r>
            <w:proofErr w:type="gramEnd"/>
            <w:r>
              <w:rPr>
                <w:rFonts w:ascii="Arial" w:hAnsi="Arial" w:cs="Arial"/>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sz w:val="24"/>
                <w:szCs w:val="24"/>
              </w:rPr>
            </w:pPr>
          </w:p>
        </w:tc>
      </w:tr>
      <w:tr w:rsidR="007352F4" w:rsidTr="001158CD">
        <w:trPr>
          <w:trHeight w:val="694"/>
        </w:trPr>
        <w:tc>
          <w:tcPr>
            <w:tcW w:w="7905" w:type="dxa"/>
            <w:tcBorders>
              <w:top w:val="nil"/>
              <w:left w:val="nil"/>
              <w:bottom w:val="nil"/>
              <w:right w:val="single" w:sz="4" w:space="0" w:color="auto"/>
            </w:tcBorders>
            <w:hideMark/>
          </w:tcPr>
          <w:p w:rsidR="007352F4" w:rsidRDefault="007352F4" w:rsidP="001158CD">
            <w:pPr>
              <w:rPr>
                <w:rFonts w:ascii="Arial" w:hAnsi="Arial" w:cs="Arial"/>
                <w:b/>
                <w:sz w:val="24"/>
                <w:szCs w:val="24"/>
              </w:rPr>
            </w:pPr>
            <w:r>
              <w:rPr>
                <w:rFonts w:ascii="Arial" w:hAnsi="Arial" w:cs="Arial"/>
                <w:b/>
                <w:sz w:val="24"/>
                <w:szCs w:val="24"/>
              </w:rPr>
              <w:t>Discuss the pros and cons of this decision with you? (In other words, can they use the information you’ve given them?)</w:t>
            </w:r>
          </w:p>
        </w:tc>
        <w:tc>
          <w:tcPr>
            <w:tcW w:w="1275"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sz w:val="24"/>
                <w:szCs w:val="24"/>
              </w:rPr>
            </w:pPr>
          </w:p>
        </w:tc>
      </w:tr>
      <w:tr w:rsidR="007352F4" w:rsidTr="001158CD">
        <w:trPr>
          <w:trHeight w:val="396"/>
        </w:trPr>
        <w:tc>
          <w:tcPr>
            <w:tcW w:w="7905" w:type="dxa"/>
            <w:tcBorders>
              <w:top w:val="nil"/>
              <w:left w:val="nil"/>
              <w:bottom w:val="nil"/>
              <w:right w:val="single" w:sz="4" w:space="0" w:color="auto"/>
            </w:tcBorders>
            <w:hideMark/>
          </w:tcPr>
          <w:p w:rsidR="007352F4" w:rsidRDefault="007352F4" w:rsidP="001158CD">
            <w:pPr>
              <w:rPr>
                <w:rFonts w:ascii="Arial" w:hAnsi="Arial" w:cs="Arial"/>
                <w:b/>
                <w:sz w:val="24"/>
                <w:szCs w:val="24"/>
              </w:rPr>
            </w:pPr>
            <w:r>
              <w:rPr>
                <w:rFonts w:ascii="Arial" w:hAnsi="Arial" w:cs="Arial"/>
                <w:b/>
                <w:sz w:val="24"/>
                <w:szCs w:val="24"/>
              </w:rPr>
              <w:t>Communicate their decision?</w:t>
            </w:r>
          </w:p>
        </w:tc>
        <w:tc>
          <w:tcPr>
            <w:tcW w:w="1275" w:type="dxa"/>
            <w:tcBorders>
              <w:top w:val="single" w:sz="4" w:space="0" w:color="auto"/>
              <w:left w:val="single" w:sz="4" w:space="0" w:color="auto"/>
              <w:bottom w:val="single" w:sz="4" w:space="0" w:color="auto"/>
              <w:right w:val="single" w:sz="4" w:space="0" w:color="auto"/>
            </w:tcBorders>
          </w:tcPr>
          <w:p w:rsidR="007352F4" w:rsidRDefault="007352F4" w:rsidP="001158CD">
            <w:pPr>
              <w:jc w:val="center"/>
              <w:rPr>
                <w:rFonts w:ascii="Arial" w:hAnsi="Arial" w:cs="Arial"/>
                <w:b/>
                <w:sz w:val="24"/>
                <w:szCs w:val="24"/>
              </w:rPr>
            </w:pPr>
          </w:p>
        </w:tc>
      </w:tr>
    </w:tbl>
    <w:p w:rsidR="007352F4" w:rsidRDefault="007352F4" w:rsidP="007352F4">
      <w:pPr>
        <w:jc w:val="center"/>
        <w:rPr>
          <w:rFonts w:ascii="Arial" w:hAnsi="Arial" w:cs="Arial"/>
          <w:sz w:val="24"/>
          <w:szCs w:val="24"/>
        </w:rPr>
      </w:pPr>
    </w:p>
    <w:p w:rsidR="007352F4" w:rsidRDefault="007352F4" w:rsidP="007352F4">
      <w:pPr>
        <w:jc w:val="center"/>
        <w:rPr>
          <w:rFonts w:ascii="Arial" w:hAnsi="Arial" w:cs="Arial"/>
          <w:sz w:val="24"/>
          <w:szCs w:val="24"/>
        </w:rPr>
      </w:pPr>
      <w:r>
        <w:rPr>
          <w:rFonts w:ascii="Arial" w:hAnsi="Arial" w:cs="Arial"/>
          <w:sz w:val="24"/>
          <w:szCs w:val="24"/>
        </w:rPr>
        <w:t>If the answer to one or more of the questions is ‘no’ then the person lacks capacity to make this decision.</w:t>
      </w:r>
    </w:p>
    <w:p w:rsidR="007352F4" w:rsidRDefault="007352F4" w:rsidP="007352F4">
      <w:pPr>
        <w:jc w:val="center"/>
        <w:rPr>
          <w:rFonts w:ascii="Arial" w:hAnsi="Arial" w:cs="Arial"/>
          <w:sz w:val="24"/>
          <w:szCs w:val="24"/>
        </w:rPr>
      </w:pPr>
    </w:p>
    <w:p w:rsidR="007352F4" w:rsidRDefault="007352F4" w:rsidP="007352F4">
      <w:pPr>
        <w:jc w:val="center"/>
        <w:rPr>
          <w:rFonts w:ascii="Arial" w:hAnsi="Arial" w:cs="Arial"/>
          <w:b/>
          <w:sz w:val="24"/>
          <w:szCs w:val="24"/>
        </w:rPr>
      </w:pPr>
      <w:r>
        <w:rPr>
          <w:rFonts w:ascii="Arial" w:hAnsi="Arial" w:cs="Arial"/>
          <w:b/>
          <w:sz w:val="24"/>
          <w:szCs w:val="24"/>
        </w:rPr>
        <w:t>Overall Outcome of Assessment (tick one)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1"/>
        <w:gridCol w:w="555"/>
      </w:tblGrid>
      <w:tr w:rsidR="007352F4" w:rsidTr="001158CD">
        <w:trPr>
          <w:jc w:val="center"/>
        </w:trPr>
        <w:tc>
          <w:tcPr>
            <w:tcW w:w="8544" w:type="dxa"/>
            <w:tcBorders>
              <w:top w:val="single" w:sz="4" w:space="0" w:color="000000"/>
              <w:left w:val="single" w:sz="4" w:space="0" w:color="000000"/>
              <w:bottom w:val="single" w:sz="4" w:space="0" w:color="000000"/>
              <w:right w:val="single" w:sz="4" w:space="0" w:color="000000"/>
            </w:tcBorders>
            <w:hideMark/>
          </w:tcPr>
          <w:p w:rsidR="007352F4" w:rsidRDefault="007352F4" w:rsidP="001158CD">
            <w:pPr>
              <w:rPr>
                <w:rFonts w:ascii="Arial" w:hAnsi="Arial" w:cs="Arial"/>
                <w:b/>
                <w:sz w:val="24"/>
                <w:szCs w:val="24"/>
              </w:rPr>
            </w:pPr>
            <w:r>
              <w:rPr>
                <w:rFonts w:ascii="Arial" w:hAnsi="Arial" w:cs="Arial"/>
                <w:b/>
                <w:sz w:val="24"/>
                <w:szCs w:val="24"/>
              </w:rPr>
              <w:t>This person has capacity to make this specific decision for themselves</w:t>
            </w:r>
          </w:p>
        </w:tc>
        <w:tc>
          <w:tcPr>
            <w:tcW w:w="559" w:type="dxa"/>
            <w:tcBorders>
              <w:top w:val="single" w:sz="4" w:space="0" w:color="000000"/>
              <w:left w:val="single" w:sz="4" w:space="0" w:color="000000"/>
              <w:bottom w:val="single" w:sz="4" w:space="0" w:color="000000"/>
              <w:right w:val="single" w:sz="4" w:space="0" w:color="000000"/>
            </w:tcBorders>
          </w:tcPr>
          <w:p w:rsidR="007352F4" w:rsidRDefault="007352F4" w:rsidP="001158CD">
            <w:pPr>
              <w:rPr>
                <w:rFonts w:ascii="Arial" w:hAnsi="Arial" w:cs="Arial"/>
                <w:b/>
                <w:sz w:val="24"/>
                <w:szCs w:val="24"/>
              </w:rPr>
            </w:pPr>
          </w:p>
        </w:tc>
      </w:tr>
      <w:tr w:rsidR="007352F4" w:rsidTr="001158CD">
        <w:trPr>
          <w:jc w:val="center"/>
        </w:trPr>
        <w:tc>
          <w:tcPr>
            <w:tcW w:w="8544" w:type="dxa"/>
            <w:tcBorders>
              <w:top w:val="single" w:sz="4" w:space="0" w:color="000000"/>
              <w:left w:val="single" w:sz="4" w:space="0" w:color="000000"/>
              <w:bottom w:val="single" w:sz="4" w:space="0" w:color="000000"/>
              <w:right w:val="single" w:sz="4" w:space="0" w:color="000000"/>
            </w:tcBorders>
            <w:hideMark/>
          </w:tcPr>
          <w:p w:rsidR="007352F4" w:rsidRDefault="007352F4" w:rsidP="001158CD">
            <w:pPr>
              <w:rPr>
                <w:rFonts w:ascii="Arial" w:hAnsi="Arial" w:cs="Arial"/>
                <w:b/>
                <w:sz w:val="24"/>
                <w:szCs w:val="24"/>
              </w:rPr>
            </w:pPr>
            <w:r>
              <w:rPr>
                <w:rFonts w:ascii="Arial" w:hAnsi="Arial" w:cs="Arial"/>
                <w:b/>
                <w:sz w:val="24"/>
                <w:szCs w:val="24"/>
              </w:rPr>
              <w:t>This person lacks capacity to make this specific decision for themselves</w:t>
            </w:r>
          </w:p>
        </w:tc>
        <w:tc>
          <w:tcPr>
            <w:tcW w:w="559" w:type="dxa"/>
            <w:tcBorders>
              <w:top w:val="single" w:sz="4" w:space="0" w:color="000000"/>
              <w:left w:val="single" w:sz="4" w:space="0" w:color="000000"/>
              <w:bottom w:val="single" w:sz="4" w:space="0" w:color="000000"/>
              <w:right w:val="single" w:sz="4" w:space="0" w:color="000000"/>
            </w:tcBorders>
          </w:tcPr>
          <w:p w:rsidR="007352F4" w:rsidRDefault="007352F4" w:rsidP="001158CD">
            <w:pPr>
              <w:rPr>
                <w:rFonts w:ascii="Arial" w:hAnsi="Arial" w:cs="Arial"/>
                <w:b/>
                <w:sz w:val="24"/>
                <w:szCs w:val="24"/>
              </w:rPr>
            </w:pPr>
          </w:p>
        </w:tc>
      </w:tr>
    </w:tbl>
    <w:p w:rsidR="007352F4" w:rsidRDefault="007352F4" w:rsidP="007352F4">
      <w:pPr>
        <w:jc w:val="center"/>
        <w:rPr>
          <w:rFonts w:ascii="Arial" w:hAnsi="Arial" w:cs="Arial"/>
          <w:sz w:val="24"/>
          <w:szCs w:val="24"/>
        </w:rPr>
      </w:pPr>
    </w:p>
    <w:p w:rsidR="007352F4" w:rsidRDefault="007352F4" w:rsidP="007352F4">
      <w:pPr>
        <w:jc w:val="center"/>
        <w:rPr>
          <w:rFonts w:ascii="Arial" w:hAnsi="Arial" w:cs="Arial"/>
          <w:sz w:val="24"/>
          <w:szCs w:val="24"/>
        </w:rPr>
      </w:pPr>
      <w:r>
        <w:rPr>
          <w:rFonts w:ascii="Arial" w:hAnsi="Arial" w:cs="Arial"/>
          <w:sz w:val="24"/>
          <w:szCs w:val="24"/>
        </w:rPr>
        <w:t>If the person lacks capacity, you will be making the decision for them in consultation with family / friends / other professionals, and by involving the service user as much as possible.</w:t>
      </w:r>
    </w:p>
    <w:p w:rsidR="007352F4" w:rsidRDefault="007352F4" w:rsidP="007352F4">
      <w:pPr>
        <w:jc w:val="center"/>
        <w:rPr>
          <w:rFonts w:ascii="Arial" w:hAnsi="Arial" w:cs="Arial"/>
          <w:b/>
          <w:sz w:val="24"/>
          <w:szCs w:val="24"/>
        </w:rPr>
      </w:pPr>
      <w:r>
        <w:rPr>
          <w:rFonts w:ascii="Arial" w:hAnsi="Arial" w:cs="Arial"/>
          <w:b/>
          <w:sz w:val="24"/>
          <w:szCs w:val="24"/>
        </w:rPr>
        <w:t>Detail below the action you will be taking, evidencing why this is in the person’s best interests. Also make a note of who else you have consulted, and what their feelings were.</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16"/>
      </w:tblGrid>
      <w:tr w:rsidR="007352F4" w:rsidTr="001158CD">
        <w:trPr>
          <w:trHeight w:val="2535"/>
        </w:trPr>
        <w:tc>
          <w:tcPr>
            <w:tcW w:w="9716" w:type="dxa"/>
            <w:tcBorders>
              <w:top w:val="single" w:sz="4" w:space="0" w:color="000000"/>
              <w:left w:val="single" w:sz="4" w:space="0" w:color="000000"/>
              <w:bottom w:val="single" w:sz="4" w:space="0" w:color="000000"/>
              <w:right w:val="single" w:sz="4" w:space="0" w:color="000000"/>
            </w:tcBorders>
          </w:tcPr>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p w:rsidR="007352F4" w:rsidRDefault="007352F4" w:rsidP="001158CD">
            <w:pPr>
              <w:jc w:val="center"/>
              <w:rPr>
                <w:rFonts w:ascii="Arial" w:hAnsi="Arial" w:cs="Arial"/>
                <w:b/>
                <w:sz w:val="28"/>
                <w:szCs w:val="28"/>
              </w:rPr>
            </w:pPr>
          </w:p>
        </w:tc>
      </w:tr>
    </w:tbl>
    <w:p w:rsidR="007352F4" w:rsidRDefault="007352F4" w:rsidP="007352F4">
      <w:pPr>
        <w:tabs>
          <w:tab w:val="left" w:pos="0"/>
          <w:tab w:val="left" w:pos="567"/>
        </w:tabs>
        <w:jc w:val="center"/>
        <w:rPr>
          <w:rFonts w:ascii="Arial" w:hAnsi="Arial" w:cs="Arial"/>
          <w:sz w:val="16"/>
          <w:szCs w:val="16"/>
        </w:rPr>
      </w:pPr>
    </w:p>
    <w:p w:rsidR="007352F4" w:rsidRDefault="007352F4" w:rsidP="007352F4">
      <w:pPr>
        <w:tabs>
          <w:tab w:val="left" w:pos="0"/>
          <w:tab w:val="left" w:pos="567"/>
        </w:tabs>
        <w:jc w:val="center"/>
        <w:rPr>
          <w:rFonts w:ascii="Arial" w:hAnsi="Arial" w:cs="Arial"/>
          <w:sz w:val="24"/>
          <w:szCs w:val="24"/>
        </w:rPr>
      </w:pPr>
      <w:r>
        <w:rPr>
          <w:rFonts w:ascii="Arial" w:hAnsi="Arial" w:cs="Arial"/>
          <w:sz w:val="24"/>
          <w:szCs w:val="24"/>
        </w:rPr>
        <w:t xml:space="preserve">If you decide that the person cannot make the decision for themselves, </w:t>
      </w:r>
      <w:r>
        <w:rPr>
          <w:rFonts w:ascii="Arial" w:hAnsi="Arial" w:cs="Arial"/>
          <w:b/>
          <w:sz w:val="24"/>
          <w:szCs w:val="24"/>
        </w:rPr>
        <w:t>you</w:t>
      </w:r>
      <w:r>
        <w:rPr>
          <w:rFonts w:ascii="Arial" w:hAnsi="Arial" w:cs="Arial"/>
          <w:sz w:val="24"/>
          <w:szCs w:val="24"/>
        </w:rPr>
        <w:t xml:space="preserve"> </w:t>
      </w:r>
      <w:r>
        <w:rPr>
          <w:rFonts w:ascii="Arial" w:hAnsi="Arial" w:cs="Arial"/>
          <w:b/>
          <w:sz w:val="24"/>
          <w:szCs w:val="24"/>
        </w:rPr>
        <w:t>should review this assessment along with their care plan</w:t>
      </w:r>
      <w:r>
        <w:rPr>
          <w:rFonts w:ascii="Arial" w:hAnsi="Arial" w:cs="Arial"/>
          <w:sz w:val="24"/>
          <w:szCs w:val="24"/>
        </w:rPr>
        <w:t xml:space="preserve"> </w:t>
      </w:r>
      <w:r>
        <w:rPr>
          <w:rFonts w:ascii="Arial" w:hAnsi="Arial" w:cs="Arial"/>
          <w:b/>
          <w:sz w:val="24"/>
          <w:szCs w:val="24"/>
        </w:rPr>
        <w:t>at least every six months,</w:t>
      </w:r>
      <w:r>
        <w:rPr>
          <w:rFonts w:ascii="Arial" w:hAnsi="Arial" w:cs="Arial"/>
          <w:sz w:val="24"/>
          <w:szCs w:val="24"/>
        </w:rPr>
        <w:t xml:space="preserve"> or sooner if anyone raises concerns that the person’s capacity may have changed.</w:t>
      </w:r>
    </w:p>
    <w:tbl>
      <w:tblPr>
        <w:tblW w:w="9465" w:type="dxa"/>
        <w:tblLayout w:type="fixed"/>
        <w:tblLook w:val="04A0" w:firstRow="1" w:lastRow="0" w:firstColumn="1" w:lastColumn="0" w:noHBand="0" w:noVBand="1"/>
      </w:tblPr>
      <w:tblGrid>
        <w:gridCol w:w="3827"/>
        <w:gridCol w:w="5638"/>
      </w:tblGrid>
      <w:tr w:rsidR="007352F4" w:rsidTr="001158CD">
        <w:trPr>
          <w:trHeight w:val="421"/>
        </w:trPr>
        <w:tc>
          <w:tcPr>
            <w:tcW w:w="3827" w:type="dxa"/>
            <w:tcBorders>
              <w:top w:val="nil"/>
              <w:left w:val="nil"/>
              <w:bottom w:val="nil"/>
              <w:right w:val="single" w:sz="4" w:space="0" w:color="auto"/>
            </w:tcBorders>
            <w:vAlign w:val="center"/>
            <w:hideMark/>
          </w:tcPr>
          <w:p w:rsidR="007352F4" w:rsidRDefault="007352F4" w:rsidP="001158CD">
            <w:pPr>
              <w:rPr>
                <w:rFonts w:ascii="Arial" w:hAnsi="Arial" w:cs="Arial"/>
                <w:b/>
                <w:sz w:val="24"/>
                <w:szCs w:val="24"/>
              </w:rPr>
            </w:pPr>
            <w:r>
              <w:rPr>
                <w:rFonts w:ascii="Arial" w:hAnsi="Arial" w:cs="Arial"/>
                <w:b/>
                <w:sz w:val="24"/>
                <w:szCs w:val="24"/>
              </w:rPr>
              <w:t>Assessment to be reviewed on</w:t>
            </w:r>
          </w:p>
        </w:tc>
        <w:tc>
          <w:tcPr>
            <w:tcW w:w="5638" w:type="dxa"/>
            <w:tcBorders>
              <w:top w:val="single" w:sz="4" w:space="0" w:color="auto"/>
              <w:left w:val="single" w:sz="4" w:space="0" w:color="auto"/>
              <w:bottom w:val="single" w:sz="4" w:space="0" w:color="auto"/>
              <w:right w:val="single" w:sz="4" w:space="0" w:color="auto"/>
            </w:tcBorders>
            <w:vAlign w:val="center"/>
          </w:tcPr>
          <w:p w:rsidR="007352F4" w:rsidRDefault="007352F4" w:rsidP="001158CD">
            <w:pPr>
              <w:spacing w:after="0" w:line="240" w:lineRule="auto"/>
              <w:jc w:val="center"/>
              <w:rPr>
                <w:rFonts w:ascii="Arial" w:hAnsi="Arial" w:cs="Arial"/>
                <w:b/>
                <w:sz w:val="24"/>
                <w:szCs w:val="24"/>
              </w:rPr>
            </w:pPr>
          </w:p>
        </w:tc>
      </w:tr>
      <w:tr w:rsidR="007352F4" w:rsidTr="001158CD">
        <w:trPr>
          <w:trHeight w:val="1241"/>
        </w:trPr>
        <w:tc>
          <w:tcPr>
            <w:tcW w:w="3827" w:type="dxa"/>
            <w:tcBorders>
              <w:top w:val="nil"/>
              <w:left w:val="nil"/>
              <w:bottom w:val="nil"/>
              <w:right w:val="single" w:sz="4" w:space="0" w:color="auto"/>
            </w:tcBorders>
            <w:vAlign w:val="center"/>
            <w:hideMark/>
          </w:tcPr>
          <w:p w:rsidR="007352F4" w:rsidRDefault="007352F4" w:rsidP="001158CD">
            <w:pPr>
              <w:spacing w:after="0" w:line="240" w:lineRule="auto"/>
              <w:rPr>
                <w:rFonts w:ascii="Arial" w:eastAsia="Times New Roman" w:hAnsi="Arial" w:cs="Arial"/>
                <w:b/>
                <w:bCs/>
                <w:sz w:val="24"/>
                <w:szCs w:val="24"/>
              </w:rPr>
            </w:pPr>
            <w:r>
              <w:rPr>
                <w:rFonts w:ascii="Arial" w:eastAsia="Times New Roman" w:hAnsi="Arial" w:cs="Arial"/>
                <w:b/>
                <w:bCs/>
                <w:sz w:val="24"/>
                <w:szCs w:val="24"/>
              </w:rPr>
              <w:t>Name, signature and contact details for assessor</w:t>
            </w:r>
          </w:p>
        </w:tc>
        <w:tc>
          <w:tcPr>
            <w:tcW w:w="5637" w:type="dxa"/>
            <w:tcBorders>
              <w:top w:val="single" w:sz="4" w:space="0" w:color="auto"/>
              <w:left w:val="single" w:sz="4" w:space="0" w:color="auto"/>
              <w:bottom w:val="single" w:sz="4" w:space="0" w:color="auto"/>
              <w:right w:val="single" w:sz="4" w:space="0" w:color="auto"/>
            </w:tcBorders>
            <w:vAlign w:val="center"/>
          </w:tcPr>
          <w:p w:rsidR="007352F4" w:rsidRDefault="007352F4" w:rsidP="001158CD">
            <w:pPr>
              <w:spacing w:after="0" w:line="240" w:lineRule="auto"/>
              <w:jc w:val="center"/>
              <w:rPr>
                <w:rFonts w:ascii="Arial" w:hAnsi="Arial" w:cs="Arial"/>
                <w:b/>
                <w:sz w:val="24"/>
                <w:szCs w:val="24"/>
              </w:rPr>
            </w:pPr>
          </w:p>
          <w:p w:rsidR="007352F4" w:rsidRDefault="007352F4" w:rsidP="001158CD">
            <w:pPr>
              <w:spacing w:after="0" w:line="240" w:lineRule="auto"/>
              <w:jc w:val="center"/>
              <w:rPr>
                <w:rFonts w:ascii="Arial" w:hAnsi="Arial" w:cs="Arial"/>
                <w:b/>
                <w:sz w:val="24"/>
                <w:szCs w:val="24"/>
              </w:rPr>
            </w:pPr>
          </w:p>
          <w:p w:rsidR="007352F4" w:rsidRDefault="007352F4" w:rsidP="001158CD">
            <w:pPr>
              <w:spacing w:after="0" w:line="240" w:lineRule="auto"/>
              <w:jc w:val="center"/>
              <w:rPr>
                <w:rFonts w:ascii="Arial" w:hAnsi="Arial" w:cs="Arial"/>
                <w:b/>
                <w:sz w:val="24"/>
                <w:szCs w:val="24"/>
              </w:rPr>
            </w:pPr>
          </w:p>
          <w:p w:rsidR="007352F4" w:rsidRDefault="007352F4" w:rsidP="001158CD">
            <w:pPr>
              <w:spacing w:after="0" w:line="240" w:lineRule="auto"/>
              <w:jc w:val="center"/>
              <w:rPr>
                <w:rFonts w:ascii="Arial" w:hAnsi="Arial" w:cs="Arial"/>
                <w:b/>
                <w:sz w:val="24"/>
                <w:szCs w:val="24"/>
              </w:rPr>
            </w:pPr>
          </w:p>
          <w:p w:rsidR="007352F4" w:rsidRDefault="007352F4" w:rsidP="001158CD">
            <w:pPr>
              <w:spacing w:after="0" w:line="240" w:lineRule="auto"/>
              <w:jc w:val="center"/>
              <w:rPr>
                <w:rFonts w:ascii="Arial" w:hAnsi="Arial" w:cs="Arial"/>
                <w:b/>
                <w:sz w:val="24"/>
                <w:szCs w:val="24"/>
              </w:rPr>
            </w:pPr>
          </w:p>
        </w:tc>
      </w:tr>
    </w:tbl>
    <w:p w:rsidR="007352F4" w:rsidRDefault="007352F4" w:rsidP="007352F4"/>
    <w:p w:rsidR="007352F4" w:rsidRDefault="007352F4" w:rsidP="007352F4"/>
    <w:p w:rsidR="008D4C96" w:rsidRDefault="008D4C96" w:rsidP="00A41149">
      <w:pPr>
        <w:spacing w:line="240" w:lineRule="auto"/>
        <w:ind w:left="-284" w:right="-46"/>
        <w:jc w:val="center"/>
        <w:rPr>
          <w:rFonts w:ascii="Arial" w:hAnsi="Arial" w:cs="Arial"/>
          <w:b/>
          <w:noProof/>
          <w:sz w:val="36"/>
          <w:szCs w:val="36"/>
          <w:lang w:eastAsia="en-GB"/>
        </w:rPr>
      </w:pPr>
    </w:p>
    <w:sectPr w:rsidR="008D4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49"/>
    <w:rsid w:val="001F250A"/>
    <w:rsid w:val="00206218"/>
    <w:rsid w:val="007352F4"/>
    <w:rsid w:val="008D4C96"/>
    <w:rsid w:val="00A4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9944B-AE6F-4E49-9D2F-D69CB8B2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1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1149"/>
    <w:pPr>
      <w:ind w:left="720"/>
      <w:contextualSpacing/>
    </w:pPr>
  </w:style>
  <w:style w:type="paragraph" w:styleId="BalloonText">
    <w:name w:val="Balloon Text"/>
    <w:basedOn w:val="Normal"/>
    <w:link w:val="BalloonTextChar"/>
    <w:uiPriority w:val="99"/>
    <w:semiHidden/>
    <w:unhideWhenUsed/>
    <w:rsid w:val="00A4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1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Drury, Kaye</cp:lastModifiedBy>
  <cp:revision>2</cp:revision>
  <cp:lastPrinted>2016-01-21T10:07:00Z</cp:lastPrinted>
  <dcterms:created xsi:type="dcterms:W3CDTF">2020-01-14T12:32:00Z</dcterms:created>
  <dcterms:modified xsi:type="dcterms:W3CDTF">2020-01-14T12:32:00Z</dcterms:modified>
</cp:coreProperties>
</file>